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63" w:rsidRPr="00216B2A" w:rsidRDefault="008B5163" w:rsidP="008B5163">
      <w:pPr>
        <w:pStyle w:val="Nagwek4"/>
        <w:tabs>
          <w:tab w:val="left" w:pos="760"/>
          <w:tab w:val="right" w:pos="901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</w:rPr>
      </w:pPr>
      <w:r w:rsidRPr="00216B2A">
        <w:rPr>
          <w:rFonts w:ascii="Times New Roman" w:hAnsi="Times New Roman" w:cs="Times New Roman"/>
        </w:rPr>
        <w:t>Uchwał</w:t>
      </w:r>
      <w:r w:rsidR="00CE703C">
        <w:rPr>
          <w:rFonts w:ascii="Times New Roman" w:hAnsi="Times New Roman" w:cs="Times New Roman"/>
        </w:rPr>
        <w:t>a</w:t>
      </w:r>
      <w:bookmarkStart w:id="0" w:name="_GoBack"/>
      <w:bookmarkEnd w:id="0"/>
      <w:r w:rsidRPr="00216B2A">
        <w:rPr>
          <w:rFonts w:ascii="Times New Roman" w:hAnsi="Times New Roman" w:cs="Times New Roman"/>
        </w:rPr>
        <w:t xml:space="preserve"> Nr</w:t>
      </w:r>
      <w:r w:rsidR="006C239F">
        <w:rPr>
          <w:rFonts w:ascii="Times New Roman" w:hAnsi="Times New Roman" w:cs="Times New Roman"/>
        </w:rPr>
        <w:t xml:space="preserve"> XXXIX/190/18</w:t>
      </w:r>
    </w:p>
    <w:p w:rsidR="008B5163" w:rsidRPr="00216B2A" w:rsidRDefault="008B5163" w:rsidP="008B5163">
      <w:pPr>
        <w:pStyle w:val="Nagwek2"/>
        <w:tabs>
          <w:tab w:val="left" w:pos="1260"/>
        </w:tabs>
        <w:spacing w:line="360" w:lineRule="auto"/>
        <w:rPr>
          <w:rFonts w:ascii="Times New Roman" w:hAnsi="Times New Roman" w:cs="Times New Roman"/>
        </w:rPr>
      </w:pPr>
      <w:r w:rsidRPr="00216B2A">
        <w:rPr>
          <w:rFonts w:ascii="Times New Roman" w:hAnsi="Times New Roman" w:cs="Times New Roman"/>
        </w:rPr>
        <w:t xml:space="preserve">                   </w:t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216B2A">
        <w:rPr>
          <w:rFonts w:ascii="Times New Roman" w:hAnsi="Times New Roman" w:cs="Times New Roman"/>
        </w:rPr>
        <w:t xml:space="preserve"> Rady Gminy w Kiernozi  </w:t>
      </w:r>
    </w:p>
    <w:p w:rsidR="008B5163" w:rsidRPr="00216B2A" w:rsidRDefault="008B5163" w:rsidP="008B5163">
      <w:pPr>
        <w:pStyle w:val="Nagwek2"/>
        <w:tabs>
          <w:tab w:val="left" w:pos="1260"/>
        </w:tabs>
        <w:spacing w:line="360" w:lineRule="auto"/>
        <w:rPr>
          <w:rFonts w:ascii="Times New Roman" w:hAnsi="Times New Roman" w:cs="Times New Roman"/>
        </w:rPr>
      </w:pP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</w:r>
      <w:r w:rsidRPr="00216B2A">
        <w:rPr>
          <w:rFonts w:ascii="Times New Roman" w:hAnsi="Times New Roman" w:cs="Times New Roman"/>
        </w:rPr>
        <w:tab/>
        <w:t xml:space="preserve">       z dnia </w:t>
      </w:r>
      <w:r>
        <w:rPr>
          <w:rFonts w:ascii="Times New Roman" w:hAnsi="Times New Roman" w:cs="Times New Roman"/>
        </w:rPr>
        <w:t>21</w:t>
      </w:r>
      <w:r w:rsidRPr="00216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czerwca </w:t>
      </w:r>
      <w:r w:rsidRPr="00216B2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216B2A">
        <w:rPr>
          <w:rFonts w:ascii="Times New Roman" w:hAnsi="Times New Roman" w:cs="Times New Roman"/>
        </w:rPr>
        <w:t xml:space="preserve"> r. </w:t>
      </w:r>
    </w:p>
    <w:p w:rsidR="008B5163" w:rsidRPr="00216B2A" w:rsidRDefault="008B5163" w:rsidP="008B5163">
      <w:pPr>
        <w:tabs>
          <w:tab w:val="left" w:pos="1260"/>
        </w:tabs>
        <w:spacing w:after="60" w:line="360" w:lineRule="auto"/>
        <w:ind w:right="60"/>
        <w:jc w:val="center"/>
        <w:rPr>
          <w:b/>
          <w:bCs/>
          <w:color w:val="000000"/>
        </w:rPr>
      </w:pPr>
      <w:r w:rsidRPr="00216B2A">
        <w:rPr>
          <w:b/>
          <w:bCs/>
          <w:color w:val="000000"/>
        </w:rPr>
        <w:t xml:space="preserve">w sprawie </w:t>
      </w:r>
      <w:r>
        <w:rPr>
          <w:b/>
          <w:bCs/>
          <w:color w:val="000000"/>
        </w:rPr>
        <w:t xml:space="preserve">wyrażenia opinii </w:t>
      </w:r>
      <w:r w:rsidR="00735C50">
        <w:rPr>
          <w:b/>
          <w:bCs/>
          <w:color w:val="000000"/>
        </w:rPr>
        <w:t xml:space="preserve">dotyczącej </w:t>
      </w:r>
      <w:r>
        <w:rPr>
          <w:b/>
          <w:bCs/>
          <w:color w:val="000000"/>
        </w:rPr>
        <w:t>podział</w:t>
      </w:r>
      <w:r w:rsidR="007D5420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Powiatu Łowickiego na okręgi wyborcze</w:t>
      </w:r>
    </w:p>
    <w:p w:rsidR="008B5163" w:rsidRPr="00216B2A" w:rsidRDefault="008B5163" w:rsidP="008B5163">
      <w:pPr>
        <w:pStyle w:val="Tekstpodstawowy"/>
        <w:spacing w:line="360" w:lineRule="auto"/>
        <w:ind w:left="284" w:firstLine="709"/>
        <w:jc w:val="both"/>
        <w:rPr>
          <w:sz w:val="24"/>
        </w:rPr>
      </w:pPr>
      <w:r w:rsidRPr="00216B2A">
        <w:rPr>
          <w:color w:val="000000"/>
          <w:sz w:val="24"/>
        </w:rPr>
        <w:t xml:space="preserve">       </w:t>
      </w:r>
      <w:r w:rsidRPr="00216B2A">
        <w:rPr>
          <w:sz w:val="24"/>
        </w:rPr>
        <w:t xml:space="preserve"> </w:t>
      </w:r>
    </w:p>
    <w:p w:rsidR="00FC5F0E" w:rsidRDefault="008B5163" w:rsidP="008B5163">
      <w:pPr>
        <w:spacing w:line="360" w:lineRule="auto"/>
        <w:ind w:firstLine="709"/>
        <w:jc w:val="both"/>
      </w:pPr>
      <w:r w:rsidRPr="00216B2A">
        <w:t xml:space="preserve">Na podstawie </w:t>
      </w:r>
      <w:r>
        <w:t xml:space="preserve">art. 454 § 6 ustawy z dnia 5 stycznia 2011 r. Kodeks wyborczy (Dz. U. z 2018 r. poz. 754) </w:t>
      </w:r>
      <w:r w:rsidRPr="008B5163">
        <w:rPr>
          <w:b/>
        </w:rPr>
        <w:t xml:space="preserve">Rada </w:t>
      </w:r>
      <w:r>
        <w:rPr>
          <w:b/>
        </w:rPr>
        <w:t>G</w:t>
      </w:r>
      <w:r w:rsidRPr="008B5163">
        <w:rPr>
          <w:b/>
        </w:rPr>
        <w:t>miny w Kiernozi</w:t>
      </w:r>
      <w:r>
        <w:t xml:space="preserve"> uchwala, co następuje:</w:t>
      </w:r>
    </w:p>
    <w:p w:rsidR="008B5163" w:rsidRDefault="008B5163" w:rsidP="008B5163">
      <w:pPr>
        <w:spacing w:line="360" w:lineRule="auto"/>
        <w:ind w:firstLine="709"/>
        <w:jc w:val="both"/>
      </w:pPr>
    </w:p>
    <w:p w:rsidR="008B5163" w:rsidRDefault="008B5163" w:rsidP="008B5163">
      <w:pPr>
        <w:spacing w:line="360" w:lineRule="auto"/>
        <w:ind w:firstLine="709"/>
        <w:jc w:val="both"/>
      </w:pPr>
      <w:r>
        <w:t xml:space="preserve">§ 1. Opiniuje się </w:t>
      </w:r>
      <w:r w:rsidR="006C239F">
        <w:t>negatywnie</w:t>
      </w:r>
      <w:r>
        <w:t xml:space="preserve"> projekt uchwały Rady Powiatu Łowickiego „w sprawie podziału Powiatu Łowickiego na okręgi wyborcze oraz ustalenia ich numerów, granic i liczby radnych wybieranych w każdym okręgu wyborczym” – który stanowi załącznik do uchwały.</w:t>
      </w:r>
    </w:p>
    <w:p w:rsidR="008B5163" w:rsidRDefault="008B5163" w:rsidP="008B5163">
      <w:pPr>
        <w:spacing w:line="360" w:lineRule="auto"/>
        <w:ind w:firstLine="709"/>
        <w:jc w:val="both"/>
      </w:pPr>
    </w:p>
    <w:p w:rsidR="008B5163" w:rsidRDefault="008B5163" w:rsidP="008B5163">
      <w:pPr>
        <w:spacing w:line="360" w:lineRule="auto"/>
        <w:ind w:firstLine="709"/>
        <w:jc w:val="both"/>
      </w:pPr>
      <w:r>
        <w:t xml:space="preserve">§ 2. Uchwała wchodzi w życie z dniem podjęcia. </w:t>
      </w:r>
    </w:p>
    <w:sectPr w:rsidR="008B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63"/>
    <w:rsid w:val="0043189D"/>
    <w:rsid w:val="006C239F"/>
    <w:rsid w:val="00735C50"/>
    <w:rsid w:val="007D5420"/>
    <w:rsid w:val="008B5163"/>
    <w:rsid w:val="009939CF"/>
    <w:rsid w:val="00CE703C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7ABD"/>
  <w15:chartTrackingRefBased/>
  <w15:docId w15:val="{E818DB3C-2004-4839-81A9-19B693A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163"/>
    <w:pPr>
      <w:keepNext/>
      <w:spacing w:after="60"/>
      <w:ind w:left="60" w:right="60"/>
      <w:outlineLvl w:val="1"/>
    </w:pPr>
    <w:rPr>
      <w:rFonts w:ascii="Arial" w:hAnsi="Arial" w:cs="Arial"/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8B5163"/>
    <w:pPr>
      <w:keepNext/>
      <w:spacing w:before="60" w:after="60"/>
      <w:ind w:right="60"/>
      <w:jc w:val="right"/>
      <w:outlineLvl w:val="3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16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516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516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516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2018-06-13T09:15:00Z</dcterms:created>
  <dcterms:modified xsi:type="dcterms:W3CDTF">2018-06-25T10:29:00Z</dcterms:modified>
</cp:coreProperties>
</file>